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6CD" w:rsidRDefault="004D06CD" w:rsidP="004D06CD">
      <w:pPr>
        <w:rPr>
          <w:b/>
        </w:rPr>
      </w:pPr>
      <w:r>
        <w:rPr>
          <w:b/>
        </w:rPr>
        <w:t xml:space="preserve">Nr </w:t>
      </w:r>
      <w:proofErr w:type="spellStart"/>
      <w:r>
        <w:rPr>
          <w:b/>
        </w:rPr>
        <w:t>spr</w:t>
      </w:r>
      <w:proofErr w:type="spellEnd"/>
      <w:r>
        <w:rPr>
          <w:b/>
        </w:rPr>
        <w:t>.  23/2021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zał</w:t>
      </w:r>
      <w:proofErr w:type="spellEnd"/>
      <w:r>
        <w:rPr>
          <w:b/>
        </w:rPr>
        <w:t xml:space="preserve"> nr 2/15</w:t>
      </w:r>
    </w:p>
    <w:p w:rsidR="00C50865" w:rsidRDefault="00C50865" w:rsidP="00C50865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tab/>
      </w:r>
      <w:r>
        <w:rPr>
          <w:rFonts w:ascii="Arial Narrow" w:hAnsi="Arial Narrow" w:cs="Arial"/>
          <w:b/>
        </w:rPr>
        <w:t>OPIS PRZEDMIOTU ZAMÓWIENIA</w:t>
      </w:r>
    </w:p>
    <w:p w:rsidR="00C50865" w:rsidRDefault="00C50865" w:rsidP="00C50865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33A09" w:rsidRDefault="00C33A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9"/>
        <w:gridCol w:w="2474"/>
        <w:gridCol w:w="569"/>
        <w:gridCol w:w="618"/>
        <w:gridCol w:w="1134"/>
        <w:gridCol w:w="1134"/>
        <w:gridCol w:w="1135"/>
        <w:gridCol w:w="1715"/>
      </w:tblGrid>
      <w:tr w:rsidR="00C50865" w:rsidRPr="0009542C" w:rsidTr="00C50865">
        <w:tc>
          <w:tcPr>
            <w:tcW w:w="509" w:type="dxa"/>
          </w:tcPr>
          <w:p w:rsidR="00C50865" w:rsidRPr="0031715A" w:rsidRDefault="00C50865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474" w:type="dxa"/>
          </w:tcPr>
          <w:p w:rsidR="00C50865" w:rsidRPr="0031715A" w:rsidRDefault="00C50865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69" w:type="dxa"/>
          </w:tcPr>
          <w:p w:rsidR="00C50865" w:rsidRPr="0031715A" w:rsidRDefault="00C50865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:rsidR="00C50865" w:rsidRPr="0031715A" w:rsidRDefault="00C50865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1134" w:type="dxa"/>
          </w:tcPr>
          <w:p w:rsidR="00C50865" w:rsidRPr="0031715A" w:rsidRDefault="00C50865" w:rsidP="0031715A">
            <w:pPr>
              <w:spacing w:after="0" w:line="240" w:lineRule="auto"/>
            </w:pPr>
            <w:r>
              <w:t xml:space="preserve">Cena netto za </w:t>
            </w:r>
            <w:proofErr w:type="spellStart"/>
            <w:r>
              <w:t>szt</w:t>
            </w:r>
            <w:proofErr w:type="spellEnd"/>
          </w:p>
        </w:tc>
        <w:tc>
          <w:tcPr>
            <w:tcW w:w="1134" w:type="dxa"/>
          </w:tcPr>
          <w:p w:rsidR="00C50865" w:rsidRPr="0031715A" w:rsidRDefault="00C50865" w:rsidP="0031715A">
            <w:pPr>
              <w:spacing w:after="0" w:line="240" w:lineRule="auto"/>
            </w:pPr>
            <w:r>
              <w:t xml:space="preserve">Wartość </w:t>
            </w:r>
            <w:r w:rsidRPr="0031715A">
              <w:t xml:space="preserve"> netto</w:t>
            </w:r>
          </w:p>
        </w:tc>
        <w:tc>
          <w:tcPr>
            <w:tcW w:w="1135" w:type="dxa"/>
          </w:tcPr>
          <w:p w:rsidR="00C50865" w:rsidRDefault="00C50865" w:rsidP="0031715A">
            <w:pPr>
              <w:spacing w:after="0" w:line="240" w:lineRule="auto"/>
            </w:pPr>
            <w:r>
              <w:t xml:space="preserve">Wartość </w:t>
            </w:r>
          </w:p>
          <w:p w:rsidR="00C50865" w:rsidRPr="0031715A" w:rsidRDefault="00C50865" w:rsidP="0031715A">
            <w:pPr>
              <w:spacing w:after="0" w:line="240" w:lineRule="auto"/>
            </w:pPr>
            <w:r w:rsidRPr="0031715A">
              <w:t xml:space="preserve"> brutto</w:t>
            </w:r>
          </w:p>
        </w:tc>
        <w:tc>
          <w:tcPr>
            <w:tcW w:w="1715" w:type="dxa"/>
          </w:tcPr>
          <w:p w:rsidR="00C50865" w:rsidRPr="006D5F9F" w:rsidRDefault="00C50865" w:rsidP="0031715A">
            <w:pPr>
              <w:spacing w:after="0" w:line="240" w:lineRule="auto"/>
              <w:rPr>
                <w:lang w:val="en-US"/>
              </w:rPr>
            </w:pPr>
            <w:r w:rsidRPr="006D5F9F">
              <w:rPr>
                <w:lang w:val="en-US"/>
              </w:rPr>
              <w:t>Producent</w:t>
            </w:r>
          </w:p>
          <w:p w:rsidR="00C50865" w:rsidRPr="006D5F9F" w:rsidRDefault="00C50865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C50865" w:rsidRPr="0031715A" w:rsidTr="00C50865">
        <w:tc>
          <w:tcPr>
            <w:tcW w:w="509" w:type="dxa"/>
          </w:tcPr>
          <w:p w:rsidR="00C50865" w:rsidRPr="0031715A" w:rsidRDefault="00C50865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474" w:type="dxa"/>
          </w:tcPr>
          <w:p w:rsidR="00C50865" w:rsidRPr="0031715A" w:rsidRDefault="00C50865" w:rsidP="0031715A">
            <w:pPr>
              <w:spacing w:after="0" w:line="240" w:lineRule="auto"/>
            </w:pPr>
            <w:r>
              <w:t>Mieszalnik do borowiny</w:t>
            </w:r>
          </w:p>
        </w:tc>
        <w:tc>
          <w:tcPr>
            <w:tcW w:w="569" w:type="dxa"/>
          </w:tcPr>
          <w:p w:rsidR="00C50865" w:rsidRPr="0031715A" w:rsidRDefault="00C50865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618" w:type="dxa"/>
          </w:tcPr>
          <w:p w:rsidR="00C50865" w:rsidRPr="0031715A" w:rsidRDefault="00C50865" w:rsidP="0031715A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</w:tcPr>
          <w:p w:rsidR="00C50865" w:rsidRPr="0031715A" w:rsidRDefault="00C50865" w:rsidP="0031715A">
            <w:pPr>
              <w:spacing w:after="0" w:line="240" w:lineRule="auto"/>
            </w:pPr>
          </w:p>
        </w:tc>
        <w:tc>
          <w:tcPr>
            <w:tcW w:w="1134" w:type="dxa"/>
          </w:tcPr>
          <w:p w:rsidR="00C50865" w:rsidRPr="0031715A" w:rsidRDefault="00C50865" w:rsidP="0031715A">
            <w:pPr>
              <w:spacing w:after="0" w:line="240" w:lineRule="auto"/>
            </w:pPr>
          </w:p>
        </w:tc>
        <w:tc>
          <w:tcPr>
            <w:tcW w:w="1135" w:type="dxa"/>
          </w:tcPr>
          <w:p w:rsidR="00C50865" w:rsidRPr="0031715A" w:rsidRDefault="00C50865" w:rsidP="0031715A">
            <w:pPr>
              <w:spacing w:after="0" w:line="240" w:lineRule="auto"/>
            </w:pPr>
          </w:p>
        </w:tc>
        <w:tc>
          <w:tcPr>
            <w:tcW w:w="1715" w:type="dxa"/>
          </w:tcPr>
          <w:p w:rsidR="00C50865" w:rsidRPr="0031715A" w:rsidRDefault="00C50865" w:rsidP="0031715A">
            <w:pPr>
              <w:spacing w:after="0" w:line="240" w:lineRule="auto"/>
            </w:pPr>
          </w:p>
        </w:tc>
      </w:tr>
    </w:tbl>
    <w:p w:rsidR="00C33A09" w:rsidRDefault="00C33A09"/>
    <w:p w:rsidR="00C33A09" w:rsidRDefault="00C33A09">
      <w:pPr>
        <w:rPr>
          <w:rFonts w:cs="Calibri"/>
        </w:rPr>
      </w:pPr>
      <w:r w:rsidRPr="00AE5A97">
        <w:rPr>
          <w:rFonts w:cs="Calibri"/>
        </w:rPr>
        <w:t>Minimalne wymagania techniczno użytkowe:</w:t>
      </w:r>
    </w:p>
    <w:p w:rsidR="00AF4C7C" w:rsidRPr="00AE5A97" w:rsidRDefault="00AF4C7C" w:rsidP="00FB778D">
      <w:pPr>
        <w:spacing w:after="0" w:line="360" w:lineRule="auto"/>
        <w:rPr>
          <w:rFonts w:cs="Calibri"/>
        </w:rPr>
      </w:pPr>
      <w:r>
        <w:rPr>
          <w:rFonts w:cs="Calibri"/>
        </w:rPr>
        <w:t>Urządzenie 1 i 2 - o pojemności roboczej 180- 210 L</w:t>
      </w:r>
    </w:p>
    <w:p w:rsidR="00AF4C7C" w:rsidRPr="00AF4C7C" w:rsidRDefault="00AF4C7C" w:rsidP="00FB778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hAnsi="Calibri" w:cs="Calibri"/>
          <w:sz w:val="22"/>
          <w:szCs w:val="22"/>
          <w:u w:color="000000"/>
        </w:rPr>
      </w:pPr>
      <w:r w:rsidRPr="00AF4C7C">
        <w:rPr>
          <w:rFonts w:ascii="Calibri" w:hAnsi="Calibri" w:cs="Calibri"/>
          <w:sz w:val="22"/>
          <w:szCs w:val="22"/>
          <w:u w:color="000000"/>
        </w:rPr>
        <w:t>urządzenie ze stali nierdzewnej do podgrzewania i mieszania borowiny</w:t>
      </w:r>
    </w:p>
    <w:p w:rsidR="00AF4C7C" w:rsidRPr="00AF4C7C" w:rsidRDefault="00AF4C7C" w:rsidP="00FB778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hAnsi="Calibri" w:cs="Calibri"/>
          <w:sz w:val="22"/>
          <w:szCs w:val="22"/>
          <w:u w:color="000000"/>
        </w:rPr>
      </w:pPr>
      <w:r w:rsidRPr="00AF4C7C">
        <w:rPr>
          <w:rFonts w:ascii="Calibri" w:hAnsi="Calibri" w:cs="Calibri"/>
          <w:sz w:val="22"/>
          <w:szCs w:val="22"/>
          <w:u w:color="000000"/>
        </w:rPr>
        <w:t>automatyczne podgrzewanie i utrzymywanie w odpowiedniej konsystencji masy borowinowej w zadanej temperaturze</w:t>
      </w:r>
    </w:p>
    <w:p w:rsidR="00AF4C7C" w:rsidRPr="00AF4C7C" w:rsidRDefault="00AF4C7C" w:rsidP="00FB778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hAnsi="Calibri" w:cs="Calibri"/>
          <w:sz w:val="22"/>
          <w:szCs w:val="22"/>
          <w:u w:color="000000"/>
        </w:rPr>
      </w:pPr>
      <w:r w:rsidRPr="00AF4C7C">
        <w:rPr>
          <w:rFonts w:ascii="Calibri" w:hAnsi="Calibri" w:cs="Calibri"/>
          <w:sz w:val="22"/>
          <w:szCs w:val="22"/>
          <w:u w:color="000000"/>
        </w:rPr>
        <w:t>automatyczne okresowe mieszanie masy borowinowej, co pozwala na utrzymanie odpowiedniej konsystencji masy borowinowej</w:t>
      </w:r>
    </w:p>
    <w:p w:rsidR="00AF4C7C" w:rsidRPr="00AF4C7C" w:rsidRDefault="00AF4C7C" w:rsidP="00FB778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hAnsi="Calibri" w:cs="Calibri"/>
          <w:sz w:val="22"/>
          <w:szCs w:val="22"/>
          <w:u w:color="000000"/>
        </w:rPr>
      </w:pPr>
      <w:r w:rsidRPr="00AF4C7C">
        <w:rPr>
          <w:rFonts w:ascii="Calibri" w:hAnsi="Calibri" w:cs="Calibri"/>
          <w:sz w:val="22"/>
          <w:szCs w:val="22"/>
          <w:u w:color="000000"/>
        </w:rPr>
        <w:t>wylewanie masy ze zbiornika przez specjalny zawór bez konieczności korzystania z czerpaka</w:t>
      </w:r>
    </w:p>
    <w:p w:rsidR="00AF4C7C" w:rsidRPr="00AF4C7C" w:rsidRDefault="00AF4C7C" w:rsidP="00FB778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hAnsi="Calibri" w:cs="Calibri"/>
          <w:sz w:val="22"/>
          <w:szCs w:val="22"/>
          <w:u w:color="000000"/>
        </w:rPr>
      </w:pPr>
      <w:r w:rsidRPr="00AF4C7C">
        <w:rPr>
          <w:rFonts w:ascii="Calibri" w:hAnsi="Calibri" w:cs="Calibri"/>
          <w:sz w:val="22"/>
          <w:szCs w:val="22"/>
          <w:u w:color="000000"/>
        </w:rPr>
        <w:t>Dodatkowo elektronika sterująca automatycznie włącza urządzenie po upływie zadanego czasu, co pozwala uzyskać przygotowaną masę do rozpoczęcia pracy przez personel obsługi i skraca czas oczekiwania na gotowość masy do zabiegu.</w:t>
      </w:r>
    </w:p>
    <w:p w:rsidR="00AF4C7C" w:rsidRPr="00AF4C7C" w:rsidRDefault="00AF4C7C" w:rsidP="00FB778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hAnsi="Calibri" w:cs="Calibri"/>
          <w:sz w:val="22"/>
          <w:szCs w:val="22"/>
          <w:u w:color="000000"/>
        </w:rPr>
      </w:pPr>
      <w:r w:rsidRPr="00AF4C7C">
        <w:rPr>
          <w:rFonts w:ascii="Calibri" w:hAnsi="Calibri" w:cs="Calibri"/>
          <w:sz w:val="22"/>
          <w:szCs w:val="22"/>
          <w:u w:color="000000"/>
        </w:rPr>
        <w:t>Zakres temperatur: 30 - 60°C</w:t>
      </w:r>
    </w:p>
    <w:p w:rsidR="00AF4C7C" w:rsidRDefault="00AF4C7C" w:rsidP="00FB778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hAnsi="Calibri" w:cs="Calibri"/>
          <w:sz w:val="22"/>
          <w:szCs w:val="22"/>
          <w:u w:color="000000"/>
        </w:rPr>
      </w:pPr>
      <w:r w:rsidRPr="00AF4C7C">
        <w:rPr>
          <w:rFonts w:ascii="Calibri" w:hAnsi="Calibri" w:cs="Calibri"/>
          <w:sz w:val="22"/>
          <w:szCs w:val="22"/>
          <w:u w:color="000000"/>
        </w:rPr>
        <w:t xml:space="preserve">Wymiary (wys. x szer. x gł.): </w:t>
      </w:r>
      <w:r>
        <w:rPr>
          <w:rFonts w:ascii="Calibri" w:hAnsi="Calibri" w:cs="Calibri"/>
          <w:sz w:val="22"/>
          <w:szCs w:val="22"/>
          <w:u w:color="000000"/>
        </w:rPr>
        <w:t xml:space="preserve">128- </w:t>
      </w:r>
      <w:r w:rsidRPr="00AF4C7C">
        <w:rPr>
          <w:rFonts w:ascii="Calibri" w:hAnsi="Calibri" w:cs="Calibri"/>
          <w:sz w:val="22"/>
          <w:szCs w:val="22"/>
          <w:u w:color="000000"/>
        </w:rPr>
        <w:t xml:space="preserve">132 cm x </w:t>
      </w:r>
      <w:r>
        <w:rPr>
          <w:rFonts w:ascii="Calibri" w:hAnsi="Calibri" w:cs="Calibri"/>
          <w:sz w:val="22"/>
          <w:szCs w:val="22"/>
          <w:u w:color="000000"/>
        </w:rPr>
        <w:t xml:space="preserve">90- </w:t>
      </w:r>
      <w:r w:rsidRPr="00AF4C7C">
        <w:rPr>
          <w:rFonts w:ascii="Calibri" w:hAnsi="Calibri" w:cs="Calibri"/>
          <w:sz w:val="22"/>
          <w:szCs w:val="22"/>
          <w:u w:color="000000"/>
        </w:rPr>
        <w:t xml:space="preserve">97 cm x </w:t>
      </w:r>
      <w:r>
        <w:rPr>
          <w:rFonts w:ascii="Calibri" w:hAnsi="Calibri" w:cs="Calibri"/>
          <w:sz w:val="22"/>
          <w:szCs w:val="22"/>
          <w:u w:color="000000"/>
        </w:rPr>
        <w:t xml:space="preserve">95- </w:t>
      </w:r>
      <w:r w:rsidRPr="00AF4C7C">
        <w:rPr>
          <w:rFonts w:ascii="Calibri" w:hAnsi="Calibri" w:cs="Calibri"/>
          <w:sz w:val="22"/>
          <w:szCs w:val="22"/>
          <w:u w:color="000000"/>
        </w:rPr>
        <w:t>101 cm</w:t>
      </w:r>
    </w:p>
    <w:p w:rsidR="00730327" w:rsidRPr="00366E1A" w:rsidRDefault="002E1111" w:rsidP="00FB778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hAnsi="Calibri" w:cs="Calibri"/>
          <w:sz w:val="22"/>
          <w:szCs w:val="22"/>
          <w:u w:color="000000"/>
        </w:rPr>
      </w:pPr>
      <w:bookmarkStart w:id="0" w:name="_Hlk85001899"/>
      <w:r>
        <w:rPr>
          <w:rFonts w:ascii="Calibri" w:hAnsi="Calibri" w:cs="Calibri"/>
          <w:sz w:val="22"/>
          <w:szCs w:val="22"/>
          <w:u w:color="000000"/>
        </w:rPr>
        <w:t>G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warancja 24 miesiące</w:t>
      </w:r>
    </w:p>
    <w:p w:rsidR="00730327" w:rsidRPr="00366E1A" w:rsidRDefault="002E1111" w:rsidP="00FB778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S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zkolenie z obsługi urządzenia po stronie dostawcy</w:t>
      </w:r>
    </w:p>
    <w:p w:rsidR="00730327" w:rsidRPr="002E1111" w:rsidRDefault="002E1111" w:rsidP="00FB778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P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rzeglądy techniczne urządzenia w trakcie trwania gwarancji- po stronie dostawcy</w:t>
      </w:r>
    </w:p>
    <w:p w:rsidR="002E1111" w:rsidRPr="00AF4C7C" w:rsidRDefault="002E1111" w:rsidP="00FB778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Urządzenie odporne na</w:t>
      </w:r>
      <w:r w:rsidR="00AF4C7C">
        <w:rPr>
          <w:rFonts w:ascii="Calibri" w:hAnsi="Calibri" w:cs="Calibri"/>
          <w:sz w:val="22"/>
          <w:szCs w:val="22"/>
          <w:u w:color="000000"/>
        </w:rPr>
        <w:t xml:space="preserve"> działanie ogólnodostępnych na rynku środków do dezynfekcji</w:t>
      </w:r>
    </w:p>
    <w:bookmarkEnd w:id="0"/>
    <w:p w:rsidR="00AF4C7C" w:rsidRDefault="00AF4C7C" w:rsidP="00FB778D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Urządzenie 3 – pojemności roboczej 120- 140L</w:t>
      </w:r>
    </w:p>
    <w:p w:rsidR="00AF4C7C" w:rsidRPr="00AF4C7C" w:rsidRDefault="00AF4C7C" w:rsidP="00FB778D">
      <w:pPr>
        <w:pStyle w:val="Domylne"/>
        <w:numPr>
          <w:ilvl w:val="0"/>
          <w:numId w:val="4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AF4C7C">
        <w:rPr>
          <w:rFonts w:ascii="Calibri" w:eastAsia="Arial" w:hAnsi="Calibri" w:cs="Calibri"/>
          <w:sz w:val="22"/>
          <w:szCs w:val="22"/>
          <w:u w:color="000000"/>
        </w:rPr>
        <w:t>urządzenie ze stali nierdzewnej do podgrzewania i mieszania borowiny</w:t>
      </w:r>
    </w:p>
    <w:p w:rsidR="00AF4C7C" w:rsidRPr="00AF4C7C" w:rsidRDefault="00AF4C7C" w:rsidP="00FB778D">
      <w:pPr>
        <w:pStyle w:val="Domylne"/>
        <w:numPr>
          <w:ilvl w:val="0"/>
          <w:numId w:val="4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AF4C7C">
        <w:rPr>
          <w:rFonts w:ascii="Calibri" w:eastAsia="Arial" w:hAnsi="Calibri" w:cs="Calibri"/>
          <w:sz w:val="22"/>
          <w:szCs w:val="22"/>
          <w:u w:color="000000"/>
        </w:rPr>
        <w:t>automatyczne podgrzewanie i utrzymywanie w odpowiedniej konsystencji masy borowinowej w zadanej temperaturze</w:t>
      </w:r>
    </w:p>
    <w:p w:rsidR="00AF4C7C" w:rsidRPr="00AF4C7C" w:rsidRDefault="00AF4C7C" w:rsidP="00FB778D">
      <w:pPr>
        <w:pStyle w:val="Domylne"/>
        <w:numPr>
          <w:ilvl w:val="0"/>
          <w:numId w:val="4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AF4C7C">
        <w:rPr>
          <w:rFonts w:ascii="Calibri" w:eastAsia="Arial" w:hAnsi="Calibri" w:cs="Calibri"/>
          <w:sz w:val="22"/>
          <w:szCs w:val="22"/>
          <w:u w:color="000000"/>
        </w:rPr>
        <w:t>automatyczne okresowe mieszanie masy borowinowej, co pozwala na utrzymanie odpowiedniej konsystencji masy borowinowej</w:t>
      </w:r>
    </w:p>
    <w:p w:rsidR="00AF4C7C" w:rsidRPr="00AF4C7C" w:rsidRDefault="00AF4C7C" w:rsidP="00FB778D">
      <w:pPr>
        <w:pStyle w:val="Domylne"/>
        <w:numPr>
          <w:ilvl w:val="0"/>
          <w:numId w:val="4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AF4C7C">
        <w:rPr>
          <w:rFonts w:ascii="Calibri" w:eastAsia="Arial" w:hAnsi="Calibri" w:cs="Calibri"/>
          <w:sz w:val="22"/>
          <w:szCs w:val="22"/>
          <w:u w:color="000000"/>
        </w:rPr>
        <w:t>wylewanie masy ze zbiornika przez specjalny zawór bez konieczności korzystania z czerpaka</w:t>
      </w:r>
    </w:p>
    <w:p w:rsidR="00AF4C7C" w:rsidRDefault="00AF4C7C" w:rsidP="00FB778D">
      <w:pPr>
        <w:pStyle w:val="Domylne"/>
        <w:numPr>
          <w:ilvl w:val="0"/>
          <w:numId w:val="4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AF4C7C">
        <w:rPr>
          <w:rFonts w:ascii="Calibri" w:eastAsia="Arial" w:hAnsi="Calibri" w:cs="Calibri"/>
          <w:sz w:val="22"/>
          <w:szCs w:val="22"/>
          <w:u w:color="000000"/>
        </w:rPr>
        <w:t>Dodatkowo elektronika sterująca automatycznie włącza urządzenie po upływie zadanego czasu, co pozwala uzyskać przygotowaną masę do rozpoczęcia pracy przez personel obsługi i skraca czas oczekiwania na gotowość masy do zabiegu.</w:t>
      </w:r>
    </w:p>
    <w:p w:rsidR="004D06CD" w:rsidRDefault="004D06CD" w:rsidP="00FB778D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eastAsia="Arial" w:hAnsi="Calibri" w:cs="Calibri"/>
          <w:sz w:val="22"/>
          <w:szCs w:val="22"/>
          <w:u w:color="000000"/>
        </w:rPr>
      </w:pPr>
    </w:p>
    <w:p w:rsidR="004D06CD" w:rsidRDefault="004D06CD" w:rsidP="00FB778D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eastAsia="Arial" w:hAnsi="Calibri" w:cs="Calibri"/>
          <w:sz w:val="22"/>
          <w:szCs w:val="22"/>
          <w:u w:color="000000"/>
        </w:rPr>
      </w:pPr>
    </w:p>
    <w:p w:rsidR="004D06CD" w:rsidRDefault="004D06CD" w:rsidP="00FB778D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eastAsia="Arial" w:hAnsi="Calibri" w:cs="Calibri"/>
          <w:sz w:val="22"/>
          <w:szCs w:val="22"/>
          <w:u w:color="000000"/>
        </w:rPr>
      </w:pPr>
    </w:p>
    <w:p w:rsidR="004D06CD" w:rsidRPr="00AF4C7C" w:rsidRDefault="004D06CD" w:rsidP="00FB778D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eastAsia="Arial" w:hAnsi="Calibri" w:cs="Calibri"/>
          <w:sz w:val="22"/>
          <w:szCs w:val="22"/>
          <w:u w:color="000000"/>
        </w:rPr>
      </w:pPr>
    </w:p>
    <w:p w:rsidR="00AF4C7C" w:rsidRPr="00AF4C7C" w:rsidRDefault="00AF4C7C" w:rsidP="00FB778D">
      <w:pPr>
        <w:pStyle w:val="Domylne"/>
        <w:numPr>
          <w:ilvl w:val="0"/>
          <w:numId w:val="4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AF4C7C">
        <w:rPr>
          <w:rFonts w:ascii="Calibri" w:eastAsia="Arial" w:hAnsi="Calibri" w:cs="Calibri"/>
          <w:sz w:val="22"/>
          <w:szCs w:val="22"/>
          <w:u w:color="000000"/>
        </w:rPr>
        <w:t>Zakres temperatur: 30 - 60°C</w:t>
      </w:r>
    </w:p>
    <w:p w:rsidR="00AF4C7C" w:rsidRDefault="00FB778D" w:rsidP="00FB778D">
      <w:pPr>
        <w:pStyle w:val="Domylne"/>
        <w:numPr>
          <w:ilvl w:val="0"/>
          <w:numId w:val="4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eastAsia="Arial" w:hAnsi="Calibri" w:cs="Calibri"/>
          <w:sz w:val="22"/>
          <w:szCs w:val="22"/>
          <w:u w:color="000000"/>
        </w:rPr>
        <w:t>w</w:t>
      </w:r>
      <w:r w:rsidR="00AF4C7C" w:rsidRPr="00AF4C7C">
        <w:rPr>
          <w:rFonts w:ascii="Calibri" w:eastAsia="Arial" w:hAnsi="Calibri" w:cs="Calibri"/>
          <w:sz w:val="22"/>
          <w:szCs w:val="22"/>
          <w:u w:color="000000"/>
        </w:rPr>
        <w:t xml:space="preserve">ymiary (wys. x szer. x gł.): </w:t>
      </w:r>
      <w:r w:rsidR="00AF4C7C">
        <w:rPr>
          <w:rFonts w:ascii="Calibri" w:eastAsia="Arial" w:hAnsi="Calibri" w:cs="Calibri"/>
          <w:sz w:val="22"/>
          <w:szCs w:val="22"/>
          <w:u w:color="000000"/>
        </w:rPr>
        <w:t xml:space="preserve">125- </w:t>
      </w:r>
      <w:r w:rsidR="00AF4C7C" w:rsidRPr="00AF4C7C">
        <w:rPr>
          <w:rFonts w:ascii="Calibri" w:eastAsia="Arial" w:hAnsi="Calibri" w:cs="Calibri"/>
          <w:sz w:val="22"/>
          <w:szCs w:val="22"/>
          <w:u w:color="000000"/>
        </w:rPr>
        <w:t xml:space="preserve">132 cm x </w:t>
      </w:r>
      <w:r w:rsidR="00AF4C7C">
        <w:rPr>
          <w:rFonts w:ascii="Calibri" w:eastAsia="Arial" w:hAnsi="Calibri" w:cs="Calibri"/>
          <w:sz w:val="22"/>
          <w:szCs w:val="22"/>
          <w:u w:color="000000"/>
        </w:rPr>
        <w:t xml:space="preserve">80- </w:t>
      </w:r>
      <w:r w:rsidR="00AF4C7C" w:rsidRPr="00AF4C7C">
        <w:rPr>
          <w:rFonts w:ascii="Calibri" w:eastAsia="Arial" w:hAnsi="Calibri" w:cs="Calibri"/>
          <w:sz w:val="22"/>
          <w:szCs w:val="22"/>
          <w:u w:color="000000"/>
        </w:rPr>
        <w:t xml:space="preserve">86 cm x </w:t>
      </w:r>
      <w:r w:rsidR="00AF4C7C">
        <w:rPr>
          <w:rFonts w:ascii="Calibri" w:eastAsia="Arial" w:hAnsi="Calibri" w:cs="Calibri"/>
          <w:sz w:val="22"/>
          <w:szCs w:val="22"/>
          <w:u w:color="000000"/>
        </w:rPr>
        <w:t>90- 100</w:t>
      </w:r>
      <w:r w:rsidR="00AF4C7C" w:rsidRPr="00AF4C7C">
        <w:rPr>
          <w:rFonts w:ascii="Calibri" w:eastAsia="Arial" w:hAnsi="Calibri" w:cs="Calibri"/>
          <w:sz w:val="22"/>
          <w:szCs w:val="22"/>
          <w:u w:color="000000"/>
        </w:rPr>
        <w:t>cm</w:t>
      </w:r>
    </w:p>
    <w:p w:rsidR="00FB778D" w:rsidRDefault="00FB778D" w:rsidP="00FB778D">
      <w:pPr>
        <w:pStyle w:val="Domylne"/>
        <w:numPr>
          <w:ilvl w:val="0"/>
          <w:numId w:val="4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eastAsia="Arial" w:hAnsi="Calibri" w:cs="Calibri"/>
          <w:sz w:val="22"/>
          <w:szCs w:val="22"/>
          <w:u w:color="000000"/>
        </w:rPr>
        <w:t>Urządzenie medyczne</w:t>
      </w:r>
    </w:p>
    <w:p w:rsidR="00AF4C7C" w:rsidRPr="00366E1A" w:rsidRDefault="00AF4C7C" w:rsidP="00FB778D">
      <w:pPr>
        <w:pStyle w:val="Domylne"/>
        <w:numPr>
          <w:ilvl w:val="0"/>
          <w:numId w:val="4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G</w:t>
      </w:r>
      <w:r w:rsidRPr="00366E1A">
        <w:rPr>
          <w:rFonts w:ascii="Calibri" w:hAnsi="Calibri" w:cs="Calibri"/>
          <w:sz w:val="22"/>
          <w:szCs w:val="22"/>
          <w:u w:color="000000"/>
        </w:rPr>
        <w:t>warancja 24 miesiące</w:t>
      </w:r>
    </w:p>
    <w:p w:rsidR="00AF4C7C" w:rsidRPr="00366E1A" w:rsidRDefault="00AF4C7C" w:rsidP="00FB778D">
      <w:pPr>
        <w:pStyle w:val="Domylne"/>
        <w:numPr>
          <w:ilvl w:val="0"/>
          <w:numId w:val="4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S</w:t>
      </w:r>
      <w:r w:rsidRPr="00366E1A">
        <w:rPr>
          <w:rFonts w:ascii="Calibri" w:hAnsi="Calibri" w:cs="Calibri"/>
          <w:sz w:val="22"/>
          <w:szCs w:val="22"/>
          <w:u w:color="000000"/>
        </w:rPr>
        <w:t>zkolenie z obsługi urządzenia po stronie dostawcy</w:t>
      </w:r>
    </w:p>
    <w:p w:rsidR="00AF4C7C" w:rsidRPr="002E1111" w:rsidRDefault="00AF4C7C" w:rsidP="00FB778D">
      <w:pPr>
        <w:pStyle w:val="Domylne"/>
        <w:numPr>
          <w:ilvl w:val="0"/>
          <w:numId w:val="4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P</w:t>
      </w:r>
      <w:r w:rsidRPr="00366E1A">
        <w:rPr>
          <w:rFonts w:ascii="Calibri" w:hAnsi="Calibri" w:cs="Calibri"/>
          <w:sz w:val="22"/>
          <w:szCs w:val="22"/>
          <w:u w:color="000000"/>
        </w:rPr>
        <w:t>rzeglądy techniczne urządzenia w trakcie trwania gwarancji- po stronie dostawcy</w:t>
      </w:r>
    </w:p>
    <w:p w:rsidR="00AF4C7C" w:rsidRPr="00AF4C7C" w:rsidRDefault="00AF4C7C" w:rsidP="00FB778D">
      <w:pPr>
        <w:pStyle w:val="Domylne"/>
        <w:numPr>
          <w:ilvl w:val="0"/>
          <w:numId w:val="4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36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 xml:space="preserve">Urządzenie odporne na działanie ogólnodostępnych na rynku środków do dezynfekcji </w:t>
      </w:r>
    </w:p>
    <w:p w:rsidR="00AF4C7C" w:rsidRPr="00366E1A" w:rsidRDefault="00AF4C7C" w:rsidP="00FB778D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76" w:lineRule="auto"/>
        <w:rPr>
          <w:rFonts w:ascii="Calibri" w:eastAsia="Arial" w:hAnsi="Calibri" w:cs="Calibri"/>
          <w:sz w:val="22"/>
          <w:szCs w:val="22"/>
          <w:u w:color="000000"/>
        </w:rPr>
      </w:pPr>
    </w:p>
    <w:p w:rsidR="00206EBF" w:rsidRDefault="00206EBF" w:rsidP="00F14214">
      <w:pPr>
        <w:pStyle w:val="Standard"/>
        <w:spacing w:after="0"/>
      </w:pPr>
    </w:p>
    <w:p w:rsidR="00206EBF" w:rsidRDefault="00206EBF" w:rsidP="00F14214">
      <w:pPr>
        <w:pStyle w:val="Standard"/>
        <w:spacing w:after="0"/>
      </w:pP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footerReference w:type="default" r:id="rId7"/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865" w:rsidRDefault="00C50865" w:rsidP="00C50865">
      <w:pPr>
        <w:spacing w:after="0" w:line="240" w:lineRule="auto"/>
      </w:pPr>
      <w:r>
        <w:separator/>
      </w:r>
    </w:p>
  </w:endnote>
  <w:endnote w:type="continuationSeparator" w:id="1">
    <w:p w:rsidR="00C50865" w:rsidRDefault="00C50865" w:rsidP="00C50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4346094"/>
      <w:docPartObj>
        <w:docPartGallery w:val="Page Numbers (Bottom of Page)"/>
        <w:docPartUnique/>
      </w:docPartObj>
    </w:sdtPr>
    <w:sdtContent>
      <w:p w:rsidR="00C50865" w:rsidRDefault="00ED340B">
        <w:pPr>
          <w:pStyle w:val="Stopka"/>
          <w:jc w:val="right"/>
        </w:pPr>
        <w:fldSimple w:instr=" PAGE   \* MERGEFORMAT ">
          <w:r w:rsidR="00FB778D">
            <w:rPr>
              <w:noProof/>
            </w:rPr>
            <w:t>2</w:t>
          </w:r>
        </w:fldSimple>
      </w:p>
    </w:sdtContent>
  </w:sdt>
  <w:p w:rsidR="00C50865" w:rsidRDefault="00C5086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865" w:rsidRDefault="00C50865" w:rsidP="00C50865">
      <w:pPr>
        <w:spacing w:after="0" w:line="240" w:lineRule="auto"/>
      </w:pPr>
      <w:r>
        <w:separator/>
      </w:r>
    </w:p>
  </w:footnote>
  <w:footnote w:type="continuationSeparator" w:id="1">
    <w:p w:rsidR="00C50865" w:rsidRDefault="00C50865" w:rsidP="00C50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D60"/>
    <w:multiLevelType w:val="hybridMultilevel"/>
    <w:tmpl w:val="F2984DB8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97D71"/>
    <w:multiLevelType w:val="hybridMultilevel"/>
    <w:tmpl w:val="3E6E7EEE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60C5"/>
    <w:rsid w:val="00006CC8"/>
    <w:rsid w:val="000677F4"/>
    <w:rsid w:val="0009542C"/>
    <w:rsid w:val="00174506"/>
    <w:rsid w:val="00206EBF"/>
    <w:rsid w:val="002562DC"/>
    <w:rsid w:val="002716BA"/>
    <w:rsid w:val="00292764"/>
    <w:rsid w:val="002D7FA3"/>
    <w:rsid w:val="002E1111"/>
    <w:rsid w:val="002F22FC"/>
    <w:rsid w:val="00303343"/>
    <w:rsid w:val="00304A11"/>
    <w:rsid w:val="00312131"/>
    <w:rsid w:val="00314952"/>
    <w:rsid w:val="0031715A"/>
    <w:rsid w:val="00366E1A"/>
    <w:rsid w:val="00375EE2"/>
    <w:rsid w:val="00464543"/>
    <w:rsid w:val="00475DE4"/>
    <w:rsid w:val="004D06CD"/>
    <w:rsid w:val="004D268F"/>
    <w:rsid w:val="004E1363"/>
    <w:rsid w:val="004F5FE7"/>
    <w:rsid w:val="005164AC"/>
    <w:rsid w:val="005357C2"/>
    <w:rsid w:val="005A6C2F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916B95"/>
    <w:rsid w:val="00917FB6"/>
    <w:rsid w:val="009378D0"/>
    <w:rsid w:val="00985739"/>
    <w:rsid w:val="009A0A20"/>
    <w:rsid w:val="009E5BA3"/>
    <w:rsid w:val="009F1414"/>
    <w:rsid w:val="00A21CCF"/>
    <w:rsid w:val="00A444A5"/>
    <w:rsid w:val="00A460C5"/>
    <w:rsid w:val="00AB6A54"/>
    <w:rsid w:val="00AC1B6C"/>
    <w:rsid w:val="00AE5A97"/>
    <w:rsid w:val="00AE7DE7"/>
    <w:rsid w:val="00AF4C7C"/>
    <w:rsid w:val="00B01478"/>
    <w:rsid w:val="00B40EDA"/>
    <w:rsid w:val="00B41503"/>
    <w:rsid w:val="00BC2F7E"/>
    <w:rsid w:val="00C00CE6"/>
    <w:rsid w:val="00C259D1"/>
    <w:rsid w:val="00C33A09"/>
    <w:rsid w:val="00C50865"/>
    <w:rsid w:val="00C56179"/>
    <w:rsid w:val="00CF11C2"/>
    <w:rsid w:val="00CF25F2"/>
    <w:rsid w:val="00D76E53"/>
    <w:rsid w:val="00DC0554"/>
    <w:rsid w:val="00DD1743"/>
    <w:rsid w:val="00E377D0"/>
    <w:rsid w:val="00E7134C"/>
    <w:rsid w:val="00E750E6"/>
    <w:rsid w:val="00EA5504"/>
    <w:rsid w:val="00ED340B"/>
    <w:rsid w:val="00F14214"/>
    <w:rsid w:val="00F34EA7"/>
    <w:rsid w:val="00FB7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styleId="Nagwek">
    <w:name w:val="header"/>
    <w:basedOn w:val="Normalny"/>
    <w:link w:val="NagwekZnak"/>
    <w:uiPriority w:val="99"/>
    <w:semiHidden/>
    <w:unhideWhenUsed/>
    <w:rsid w:val="00C50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086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50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6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4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355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5</cp:revision>
  <dcterms:created xsi:type="dcterms:W3CDTF">2021-10-13T05:18:00Z</dcterms:created>
  <dcterms:modified xsi:type="dcterms:W3CDTF">2021-10-17T10:35:00Z</dcterms:modified>
</cp:coreProperties>
</file>